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B00" w:rsidRPr="004E3B00" w:rsidRDefault="004E3B00" w:rsidP="00D11F67">
      <w:pPr>
        <w:pStyle w:val="ConsPlusNormal"/>
        <w:widowControl/>
        <w:suppressAutoHyphens/>
        <w:spacing w:line="252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E3B00"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4E3B00" w:rsidRDefault="004E3B00" w:rsidP="00D11F67">
      <w:pPr>
        <w:pStyle w:val="ConsPlusNormal"/>
        <w:widowControl/>
        <w:suppressAutoHyphens/>
        <w:spacing w:line="252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E3B0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E3B00" w:rsidRDefault="004E3B00" w:rsidP="00D11F67">
      <w:pPr>
        <w:pStyle w:val="ConsPlusNormal"/>
        <w:widowControl/>
        <w:suppressAutoHyphens/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E3B00" w:rsidRPr="004E3B00" w:rsidRDefault="004E3B00" w:rsidP="00D11F67">
      <w:pPr>
        <w:pStyle w:val="ConsPlusNormal"/>
        <w:widowControl/>
        <w:suppressAutoHyphens/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E3B00" w:rsidRDefault="004E3B00" w:rsidP="00D11F67">
      <w:pPr>
        <w:pStyle w:val="ConsPlusNormal"/>
        <w:widowControl/>
        <w:suppressAutoHyphens/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3B00">
        <w:rPr>
          <w:rFonts w:ascii="Times New Roman" w:hAnsi="Times New Roman" w:cs="Times New Roman"/>
          <w:sz w:val="28"/>
          <w:szCs w:val="28"/>
        </w:rPr>
        <w:t>Форма</w:t>
      </w:r>
    </w:p>
    <w:p w:rsidR="004E3B00" w:rsidRDefault="004E3B00" w:rsidP="00D11F67">
      <w:pPr>
        <w:pStyle w:val="ConsPlusNormal"/>
        <w:widowControl/>
        <w:suppressAutoHyphens/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E3B00" w:rsidRDefault="004E3B00" w:rsidP="00D11F67">
      <w:pPr>
        <w:pStyle w:val="ConsPlusNormal"/>
        <w:widowControl/>
        <w:suppressAutoHyphens/>
        <w:spacing w:line="252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Кому: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</w:p>
    <w:p w:rsidR="004E3B00" w:rsidRDefault="004E3B00" w:rsidP="00D11F67">
      <w:pPr>
        <w:pStyle w:val="ConsPlusNormal"/>
        <w:widowControl/>
        <w:suppressAutoHyphens/>
        <w:spacing w:line="252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E3B00" w:rsidRDefault="004E3B00" w:rsidP="00D11F67">
      <w:pPr>
        <w:pStyle w:val="ConsPlusNormal"/>
        <w:widowControl/>
        <w:suppressAutoHyphens/>
        <w:spacing w:line="252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E3B00" w:rsidRPr="008F5C79" w:rsidRDefault="004E3B00" w:rsidP="00D11F67">
      <w:pPr>
        <w:pStyle w:val="ConsPlusNormal"/>
        <w:widowControl/>
        <w:suppressAutoHyphens/>
        <w:spacing w:line="252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E3B00" w:rsidRPr="008F5C79" w:rsidRDefault="004E3B00" w:rsidP="00D11F67">
      <w:pPr>
        <w:pStyle w:val="ConsPlusNormal"/>
        <w:widowControl/>
        <w:suppressAutoHyphens/>
        <w:spacing w:line="252" w:lineRule="auto"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 w:rsidRPr="008F5C79">
        <w:rPr>
          <w:rFonts w:ascii="Times New Roman" w:hAnsi="Times New Roman" w:cs="Times New Roman"/>
          <w:sz w:val="24"/>
          <w:szCs w:val="24"/>
        </w:rPr>
        <w:t>(полное и (если имеется) сокращенное наименования, в том числе фирменное наименование юридического лица)</w:t>
      </w:r>
    </w:p>
    <w:p w:rsidR="004E3B00" w:rsidRDefault="004E3B00" w:rsidP="00D11F67">
      <w:pPr>
        <w:pStyle w:val="ConsPlusNormal"/>
        <w:widowControl/>
        <w:suppressAutoHyphens/>
        <w:spacing w:line="252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E3B00" w:rsidRDefault="004E3B00" w:rsidP="00D11F67">
      <w:pPr>
        <w:pStyle w:val="ConsPlusNormal"/>
        <w:widowControl/>
        <w:suppressAutoHyphens/>
        <w:spacing w:line="252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E3B00" w:rsidRDefault="004E3B00" w:rsidP="00D11F67">
      <w:pPr>
        <w:pStyle w:val="ConsPlusNormal"/>
        <w:widowControl/>
        <w:suppressAutoHyphens/>
        <w:spacing w:line="252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E3B00" w:rsidRDefault="004E3B00" w:rsidP="00D11F67">
      <w:pPr>
        <w:pStyle w:val="ConsPlusNormal"/>
        <w:widowControl/>
        <w:suppressAutoHyphens/>
        <w:spacing w:line="252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E3B00" w:rsidRPr="008F5C79" w:rsidRDefault="004E3B00" w:rsidP="00D11F67">
      <w:pPr>
        <w:pStyle w:val="ConsPlusNormal"/>
        <w:widowControl/>
        <w:suppressAutoHyphens/>
        <w:spacing w:line="252" w:lineRule="auto"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 w:rsidRPr="008F5C79">
        <w:rPr>
          <w:rFonts w:ascii="Times New Roman" w:hAnsi="Times New Roman" w:cs="Times New Roman"/>
          <w:sz w:val="24"/>
          <w:szCs w:val="24"/>
        </w:rPr>
        <w:t>(юридический и почтовый адреса)</w:t>
      </w:r>
    </w:p>
    <w:p w:rsidR="004E3B00" w:rsidRPr="004E3B00" w:rsidRDefault="004E3B00" w:rsidP="00D11F67">
      <w:pPr>
        <w:pStyle w:val="ConsPlusNormal"/>
        <w:widowControl/>
        <w:suppressAutoHyphens/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E3B00" w:rsidRDefault="004E3B00" w:rsidP="00D11F67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B00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4E3B00" w:rsidRDefault="004E3B00" w:rsidP="00D11F67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(об отказе во внесении) исправлений в</w:t>
      </w:r>
      <w:r w:rsidRPr="004E3B0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разрешение</w:t>
      </w:r>
    </w:p>
    <w:p w:rsidR="004E3B00" w:rsidRPr="004E3B00" w:rsidRDefault="004E3B00" w:rsidP="00D11F67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право организации розничного рынка</w:t>
      </w:r>
    </w:p>
    <w:p w:rsidR="004E3B00" w:rsidRPr="004E3B00" w:rsidRDefault="004E3B00" w:rsidP="00D11F67">
      <w:pPr>
        <w:pStyle w:val="ConsPlusNormal"/>
        <w:widowControl/>
        <w:suppressAutoHyphens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B00" w:rsidRPr="008F5C79" w:rsidRDefault="004E3B00" w:rsidP="00D11F67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</w:t>
      </w:r>
      <w:r w:rsidRPr="004E3B00">
        <w:rPr>
          <w:rFonts w:ascii="Times New Roman" w:hAnsi="Times New Roman" w:cs="Times New Roman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E3B00">
        <w:rPr>
          <w:rFonts w:ascii="Times New Roman" w:hAnsi="Times New Roman" w:cs="Times New Roman"/>
          <w:sz w:val="28"/>
          <w:szCs w:val="28"/>
        </w:rPr>
        <w:t xml:space="preserve"> об исправлении допущенных опечаток и ошибок в разрешении на </w:t>
      </w:r>
      <w:r>
        <w:rPr>
          <w:rFonts w:ascii="Times New Roman" w:hAnsi="Times New Roman" w:cs="Times New Roman"/>
          <w:sz w:val="28"/>
          <w:szCs w:val="28"/>
        </w:rPr>
        <w:t xml:space="preserve">право </w:t>
      </w:r>
      <w:r w:rsidRPr="004E3B00">
        <w:rPr>
          <w:rFonts w:ascii="Times New Roman" w:hAnsi="Times New Roman" w:cs="Times New Roman"/>
          <w:sz w:val="28"/>
          <w:szCs w:val="28"/>
        </w:rPr>
        <w:t xml:space="preserve">организации розничного рынка </w:t>
      </w:r>
      <w:r w:rsidRPr="008F5C7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4E3B00" w:rsidRPr="00D630D7" w:rsidRDefault="004E3B00" w:rsidP="004E3B00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D630D7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самоуправления)</w:t>
      </w:r>
    </w:p>
    <w:p w:rsidR="004E3B00" w:rsidRPr="008F5C79" w:rsidRDefault="004E3B00" w:rsidP="004E3B00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принято решение (</w:t>
      </w:r>
      <w:r>
        <w:rPr>
          <w:rFonts w:ascii="Times New Roman" w:hAnsi="Times New Roman" w:cs="Times New Roman"/>
          <w:sz w:val="28"/>
          <w:szCs w:val="28"/>
        </w:rPr>
        <w:t>выбрать, подчеркнуть и</w:t>
      </w:r>
      <w:r w:rsidRPr="008F5C79">
        <w:rPr>
          <w:rFonts w:ascii="Times New Roman" w:hAnsi="Times New Roman" w:cs="Times New Roman"/>
          <w:sz w:val="28"/>
          <w:szCs w:val="28"/>
        </w:rPr>
        <w:t xml:space="preserve"> заполнить</w:t>
      </w:r>
      <w:r>
        <w:rPr>
          <w:rFonts w:ascii="Times New Roman" w:hAnsi="Times New Roman" w:cs="Times New Roman"/>
          <w:sz w:val="28"/>
          <w:szCs w:val="28"/>
        </w:rPr>
        <w:t xml:space="preserve"> нужное</w:t>
      </w:r>
      <w:r w:rsidRPr="008F5C7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E3B00" w:rsidRDefault="004E3B00" w:rsidP="004E3B00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0D7">
        <w:rPr>
          <w:rFonts w:ascii="Times New Roman" w:hAnsi="Times New Roman" w:cs="Times New Roman"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B0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нести исправления в разрешение </w:t>
      </w:r>
      <w:r w:rsidRPr="004E3B00">
        <w:rPr>
          <w:rFonts w:ascii="Times New Roman" w:hAnsi="Times New Roman" w:cs="Times New Roman"/>
          <w:sz w:val="28"/>
          <w:szCs w:val="28"/>
        </w:rPr>
        <w:t>на право организации розничного рынка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B00" w:rsidRPr="008F5C79" w:rsidRDefault="004E3B00" w:rsidP="004E3B00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E3B00" w:rsidRPr="008F5C79" w:rsidRDefault="004E3B00" w:rsidP="004E3B00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8F5C79">
        <w:rPr>
          <w:rFonts w:ascii="Times New Roman" w:hAnsi="Times New Roman" w:cs="Times New Roman"/>
          <w:sz w:val="28"/>
          <w:szCs w:val="28"/>
        </w:rPr>
        <w:t>;</w:t>
      </w:r>
    </w:p>
    <w:p w:rsidR="004E3B00" w:rsidRDefault="004E3B00" w:rsidP="004E3B00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630D7">
        <w:rPr>
          <w:rFonts w:ascii="Times New Roman" w:hAnsi="Times New Roman" w:cs="Times New Roman"/>
          <w:sz w:val="24"/>
          <w:szCs w:val="24"/>
        </w:rPr>
        <w:t>(месторасположение объекта или объектов,</w:t>
      </w:r>
      <w:proofErr w:type="gramEnd"/>
    </w:p>
    <w:p w:rsidR="004E3B00" w:rsidRPr="00D630D7" w:rsidRDefault="004E3B00" w:rsidP="004E3B00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D630D7">
        <w:rPr>
          <w:rFonts w:ascii="Times New Roman" w:hAnsi="Times New Roman" w:cs="Times New Roman"/>
          <w:sz w:val="24"/>
          <w:szCs w:val="24"/>
        </w:rPr>
        <w:t>где предполагается организовать рынок,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30D7">
        <w:rPr>
          <w:rFonts w:ascii="Times New Roman" w:hAnsi="Times New Roman" w:cs="Times New Roman"/>
          <w:sz w:val="24"/>
          <w:szCs w:val="24"/>
        </w:rPr>
        <w:t>тип рынка)</w:t>
      </w:r>
    </w:p>
    <w:p w:rsidR="004E3B00" w:rsidRPr="008F5C79" w:rsidRDefault="004E3B00" w:rsidP="004E3B00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D630D7">
        <w:rPr>
          <w:rFonts w:ascii="Times New Roman" w:hAnsi="Times New Roman" w:cs="Times New Roman"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B00">
        <w:rPr>
          <w:rFonts w:ascii="Times New Roman" w:hAnsi="Times New Roman" w:cs="Times New Roman"/>
          <w:sz w:val="28"/>
          <w:szCs w:val="28"/>
        </w:rPr>
        <w:t>отказать во внесении исправлений в разрешение на право организации розничного рынка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</w:t>
      </w:r>
    </w:p>
    <w:p w:rsidR="004E3B00" w:rsidRDefault="004E3B00" w:rsidP="004E3B00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4E3B00" w:rsidRDefault="004E3B00" w:rsidP="004E3B00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630D7">
        <w:rPr>
          <w:rFonts w:ascii="Times New Roman" w:hAnsi="Times New Roman" w:cs="Times New Roman"/>
          <w:sz w:val="24"/>
          <w:szCs w:val="24"/>
        </w:rPr>
        <w:t>(месторасположение объекта или объектов,</w:t>
      </w:r>
      <w:proofErr w:type="gramEnd"/>
    </w:p>
    <w:p w:rsidR="004E3B00" w:rsidRPr="00D630D7" w:rsidRDefault="004E3B00" w:rsidP="004E3B00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D630D7">
        <w:rPr>
          <w:rFonts w:ascii="Times New Roman" w:hAnsi="Times New Roman" w:cs="Times New Roman"/>
          <w:sz w:val="24"/>
          <w:szCs w:val="24"/>
        </w:rPr>
        <w:t>где предполагается организовать рынок,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30D7">
        <w:rPr>
          <w:rFonts w:ascii="Times New Roman" w:hAnsi="Times New Roman" w:cs="Times New Roman"/>
          <w:sz w:val="24"/>
          <w:szCs w:val="24"/>
        </w:rPr>
        <w:t>тип рынка)</w:t>
      </w:r>
    </w:p>
    <w:p w:rsidR="004E3B00" w:rsidRPr="008F5C79" w:rsidRDefault="004E3B00" w:rsidP="004E3B00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B00" w:rsidRPr="004E3B00" w:rsidRDefault="004E3B00" w:rsidP="004E3B00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B00">
        <w:rPr>
          <w:rFonts w:ascii="Times New Roman" w:hAnsi="Times New Roman" w:cs="Times New Roman"/>
          <w:sz w:val="28"/>
          <w:szCs w:val="28"/>
        </w:rPr>
        <w:lastRenderedPageBreak/>
        <w:t>Причины отказа:</w:t>
      </w:r>
    </w:p>
    <w:p w:rsidR="004E3B00" w:rsidRPr="008F5C79" w:rsidRDefault="004E3B00" w:rsidP="004E3B00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E3B00" w:rsidRPr="008F5C79" w:rsidRDefault="004E3B00" w:rsidP="004E3B00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E3B00" w:rsidRPr="008F5C79" w:rsidRDefault="004E3B00" w:rsidP="004E3B00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E3B00" w:rsidRDefault="004E3B00" w:rsidP="004E3B00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3B00" w:rsidRDefault="004E3B00" w:rsidP="004E3B00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C12A3" w:rsidRDefault="000C12A3" w:rsidP="004E3B00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B00">
        <w:rPr>
          <w:rFonts w:ascii="Times New Roman" w:hAnsi="Times New Roman" w:cs="Times New Roman"/>
          <w:sz w:val="28"/>
          <w:szCs w:val="28"/>
        </w:rPr>
        <w:t>Вы вправе повторно обратиться с заявлением об исправлении допущенных опечаток и ошибок в разрешении на право организации розничного рынка после устранения указанных нарушений.</w:t>
      </w:r>
    </w:p>
    <w:p w:rsidR="004E3B00" w:rsidRPr="004E3B00" w:rsidRDefault="004E3B00" w:rsidP="004E3B00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B00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жалобы, а также в судебном порядке.</w:t>
      </w:r>
    </w:p>
    <w:p w:rsidR="004E3B00" w:rsidRDefault="004E3B00" w:rsidP="004E3B00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0"/>
      </w:tblGrid>
      <w:tr w:rsidR="004E3B00" w:rsidTr="00446D4E">
        <w:tc>
          <w:tcPr>
            <w:tcW w:w="3190" w:type="dxa"/>
            <w:tcBorders>
              <w:bottom w:val="single" w:sz="4" w:space="0" w:color="auto"/>
            </w:tcBorders>
          </w:tcPr>
          <w:p w:rsidR="004E3B00" w:rsidRDefault="004E3B00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</w:tcPr>
          <w:p w:rsidR="004E3B00" w:rsidRDefault="004E3B00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4E3B00" w:rsidRDefault="004E3B00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3B00" w:rsidRPr="00385117" w:rsidTr="00446D4E">
        <w:tc>
          <w:tcPr>
            <w:tcW w:w="3190" w:type="dxa"/>
            <w:tcBorders>
              <w:top w:val="single" w:sz="4" w:space="0" w:color="auto"/>
            </w:tcBorders>
          </w:tcPr>
          <w:p w:rsidR="004E3B00" w:rsidRDefault="004E3B00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  <w:p w:rsidR="004E3B00" w:rsidRPr="00385117" w:rsidRDefault="004E3B00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320" w:type="dxa"/>
          </w:tcPr>
          <w:p w:rsidR="004E3B00" w:rsidRPr="00385117" w:rsidRDefault="004E3B00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4E3B00" w:rsidRPr="00385117" w:rsidRDefault="004E3B00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4E3B00" w:rsidRDefault="004E3B00" w:rsidP="004E3B00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4E3B00" w:rsidRDefault="004E3B00" w:rsidP="004E3B00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4E3B00" w:rsidRDefault="004E3B00" w:rsidP="004E3B00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4E3B00" w:rsidRPr="003A3144" w:rsidTr="00446D4E">
        <w:tc>
          <w:tcPr>
            <w:tcW w:w="3019" w:type="pct"/>
          </w:tcPr>
          <w:p w:rsidR="004E3B00" w:rsidRPr="003A3144" w:rsidRDefault="004E3B00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4E3B00" w:rsidRPr="003A3144" w:rsidRDefault="004E3B00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предпринимательства,</w:t>
            </w:r>
          </w:p>
          <w:p w:rsidR="004E3B00" w:rsidRPr="003A3144" w:rsidRDefault="004E3B00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потребительского рынка</w:t>
            </w:r>
          </w:p>
          <w:p w:rsidR="004E3B00" w:rsidRPr="003A3144" w:rsidRDefault="004E3B00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1981" w:type="pct"/>
          </w:tcPr>
          <w:p w:rsidR="004E3B00" w:rsidRPr="003A3144" w:rsidRDefault="004E3B00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B00" w:rsidRPr="003A3144" w:rsidRDefault="004E3B00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B00" w:rsidRPr="003A3144" w:rsidRDefault="004E3B00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B00" w:rsidRPr="003A3144" w:rsidRDefault="004E3B00" w:rsidP="00446D4E">
            <w:pPr>
              <w:pStyle w:val="ConsPlusNormal"/>
              <w:widowControl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А.И. Рыженин</w:t>
            </w:r>
          </w:p>
        </w:tc>
      </w:tr>
    </w:tbl>
    <w:p w:rsidR="00AB2871" w:rsidRPr="004E3B00" w:rsidRDefault="00AB2871" w:rsidP="004E3B00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sectPr w:rsidR="00AB2871" w:rsidRPr="004E3B00" w:rsidSect="004E3B00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141" w:rsidRDefault="006D4141" w:rsidP="004E3B00">
      <w:pPr>
        <w:spacing w:after="0" w:line="240" w:lineRule="auto"/>
      </w:pPr>
      <w:r>
        <w:separator/>
      </w:r>
    </w:p>
  </w:endnote>
  <w:endnote w:type="continuationSeparator" w:id="0">
    <w:p w:rsidR="006D4141" w:rsidRDefault="006D4141" w:rsidP="004E3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141" w:rsidRDefault="006D4141" w:rsidP="004E3B00">
      <w:pPr>
        <w:spacing w:after="0" w:line="240" w:lineRule="auto"/>
      </w:pPr>
      <w:r>
        <w:separator/>
      </w:r>
    </w:p>
  </w:footnote>
  <w:footnote w:type="continuationSeparator" w:id="0">
    <w:p w:rsidR="006D4141" w:rsidRDefault="006D4141" w:rsidP="004E3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96612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E3B00" w:rsidRPr="004E3B00" w:rsidRDefault="004E3B0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E3B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E3B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E3B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C329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E3B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E3B00" w:rsidRPr="004E3B00" w:rsidRDefault="004E3B00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B00"/>
    <w:rsid w:val="000C12A3"/>
    <w:rsid w:val="004C329A"/>
    <w:rsid w:val="004E3B00"/>
    <w:rsid w:val="006D4141"/>
    <w:rsid w:val="00706AAC"/>
    <w:rsid w:val="00AB2871"/>
    <w:rsid w:val="00C93BA6"/>
    <w:rsid w:val="00CB4330"/>
    <w:rsid w:val="00D1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B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E3B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3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3B00"/>
  </w:style>
  <w:style w:type="paragraph" w:styleId="a5">
    <w:name w:val="footer"/>
    <w:basedOn w:val="a"/>
    <w:link w:val="a6"/>
    <w:uiPriority w:val="99"/>
    <w:unhideWhenUsed/>
    <w:rsid w:val="004E3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3B00"/>
  </w:style>
  <w:style w:type="table" w:styleId="a7">
    <w:name w:val="Table Grid"/>
    <w:basedOn w:val="a1"/>
    <w:uiPriority w:val="59"/>
    <w:rsid w:val="004E3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B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E3B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3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3B00"/>
  </w:style>
  <w:style w:type="paragraph" w:styleId="a5">
    <w:name w:val="footer"/>
    <w:basedOn w:val="a"/>
    <w:link w:val="a6"/>
    <w:uiPriority w:val="99"/>
    <w:unhideWhenUsed/>
    <w:rsid w:val="004E3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3B00"/>
  </w:style>
  <w:style w:type="table" w:styleId="a7">
    <w:name w:val="Table Grid"/>
    <w:basedOn w:val="a1"/>
    <w:uiPriority w:val="59"/>
    <w:rsid w:val="004E3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Глушкова Л.С.</cp:lastModifiedBy>
  <cp:revision>2</cp:revision>
  <dcterms:created xsi:type="dcterms:W3CDTF">2024-02-01T08:44:00Z</dcterms:created>
  <dcterms:modified xsi:type="dcterms:W3CDTF">2024-02-01T08:44:00Z</dcterms:modified>
</cp:coreProperties>
</file>